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A0D" w:rsidRPr="007B0388" w:rsidRDefault="00480A0D" w:rsidP="007B0388">
      <w:pPr>
        <w:widowControl w:val="0"/>
        <w:spacing w:after="0"/>
        <w:jc w:val="center"/>
        <w:rPr>
          <w:rFonts w:cs="Times New Roman"/>
          <w:sz w:val="24"/>
          <w:szCs w:val="24"/>
        </w:rPr>
      </w:pPr>
    </w:p>
    <w:p w:rsidR="00650B3C" w:rsidRPr="007B0388" w:rsidRDefault="00650B3C" w:rsidP="007B0388">
      <w:pPr>
        <w:keepNext/>
        <w:shd w:val="clear" w:color="auto" w:fill="FFFFFF"/>
        <w:tabs>
          <w:tab w:val="left" w:pos="1134"/>
        </w:tabs>
        <w:spacing w:after="0"/>
        <w:jc w:val="center"/>
        <w:rPr>
          <w:rFonts w:cs="Times New Roman"/>
          <w:b/>
          <w:sz w:val="24"/>
          <w:szCs w:val="24"/>
        </w:rPr>
      </w:pPr>
      <w:r w:rsidRPr="007B0388">
        <w:rPr>
          <w:rFonts w:cs="Times New Roman"/>
          <w:b/>
          <w:sz w:val="24"/>
          <w:szCs w:val="24"/>
        </w:rPr>
        <w:t>Общество с ограниченной ответственностью</w:t>
      </w:r>
    </w:p>
    <w:p w:rsidR="00650B3C" w:rsidRPr="007B0388" w:rsidRDefault="00650B3C" w:rsidP="007B0388">
      <w:pPr>
        <w:keepNext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B0388">
        <w:rPr>
          <w:rFonts w:cs="Times New Roman"/>
          <w:b/>
          <w:sz w:val="24"/>
          <w:szCs w:val="24"/>
        </w:rPr>
        <w:t>ООО «КЛИНИКА «ВИТА АВИС»</w:t>
      </w:r>
    </w:p>
    <w:p w:rsidR="00650B3C" w:rsidRPr="007B0388" w:rsidRDefault="00650B3C" w:rsidP="007B0388">
      <w:pPr>
        <w:keepNext/>
        <w:spacing w:after="0"/>
        <w:jc w:val="center"/>
        <w:rPr>
          <w:rFonts w:cs="Times New Roman"/>
          <w:b/>
          <w:sz w:val="24"/>
          <w:szCs w:val="24"/>
        </w:rPr>
      </w:pPr>
      <w:r w:rsidRPr="007B0388">
        <w:rPr>
          <w:rFonts w:cs="Times New Roman"/>
          <w:b/>
          <w:sz w:val="24"/>
          <w:szCs w:val="24"/>
        </w:rPr>
        <w:t>ПРИКАЗ № _____</w:t>
      </w:r>
    </w:p>
    <w:p w:rsidR="00480A0D" w:rsidRPr="007B0388" w:rsidRDefault="00480A0D" w:rsidP="007B0388">
      <w:pPr>
        <w:widowControl w:val="0"/>
        <w:spacing w:after="0"/>
        <w:rPr>
          <w:rFonts w:cs="Times New Roman"/>
          <w:sz w:val="24"/>
          <w:szCs w:val="24"/>
        </w:rPr>
      </w:pPr>
    </w:p>
    <w:p w:rsidR="00480A0D" w:rsidRPr="007B0388" w:rsidRDefault="00FA2802" w:rsidP="007B0388">
      <w:pPr>
        <w:widowControl w:val="0"/>
        <w:spacing w:after="0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t>01.</w:t>
      </w:r>
      <w:r w:rsidR="009900CB" w:rsidRPr="007B0388">
        <w:rPr>
          <w:rFonts w:cs="Times New Roman"/>
          <w:sz w:val="24"/>
          <w:szCs w:val="24"/>
        </w:rPr>
        <w:t>09.2025</w:t>
      </w:r>
      <w:r w:rsidRPr="007B0388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480A0D" w:rsidRPr="007B0388" w:rsidRDefault="00480A0D" w:rsidP="007B0388">
      <w:pPr>
        <w:spacing w:after="0"/>
        <w:jc w:val="center"/>
        <w:rPr>
          <w:rFonts w:cs="Times New Roman"/>
          <w:i/>
          <w:iCs/>
          <w:sz w:val="24"/>
          <w:szCs w:val="24"/>
        </w:rPr>
      </w:pPr>
    </w:p>
    <w:p w:rsidR="00480A0D" w:rsidRPr="007B0388" w:rsidRDefault="00480A0D" w:rsidP="007B0388">
      <w:pPr>
        <w:spacing w:after="0"/>
        <w:rPr>
          <w:rFonts w:cs="Times New Roman"/>
          <w:i/>
          <w:iCs/>
          <w:sz w:val="24"/>
          <w:szCs w:val="24"/>
        </w:rPr>
      </w:pPr>
    </w:p>
    <w:p w:rsidR="00480A0D" w:rsidRPr="007B0388" w:rsidRDefault="00FA2802" w:rsidP="007B0388">
      <w:pPr>
        <w:spacing w:after="0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t>Об утверждении правил подготовки к</w:t>
      </w:r>
    </w:p>
    <w:p w:rsidR="00480A0D" w:rsidRPr="007B0388" w:rsidRDefault="00FA2802" w:rsidP="007B0388">
      <w:pPr>
        <w:spacing w:after="0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t>диагностическим исследованиям</w:t>
      </w:r>
    </w:p>
    <w:p w:rsidR="00480A0D" w:rsidRPr="007B0388" w:rsidRDefault="00FA2802" w:rsidP="007B0388">
      <w:pPr>
        <w:spacing w:after="0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t xml:space="preserve">в ООО «Клиника биоинформационной медицины «Вита </w:t>
      </w:r>
      <w:proofErr w:type="spellStart"/>
      <w:r w:rsidRPr="007B0388">
        <w:rPr>
          <w:rFonts w:cs="Times New Roman"/>
          <w:sz w:val="24"/>
          <w:szCs w:val="24"/>
        </w:rPr>
        <w:t>Авис</w:t>
      </w:r>
      <w:proofErr w:type="spellEnd"/>
      <w:r w:rsidRPr="007B0388">
        <w:rPr>
          <w:rFonts w:cs="Times New Roman"/>
          <w:sz w:val="24"/>
          <w:szCs w:val="24"/>
        </w:rPr>
        <w:t>»</w:t>
      </w:r>
    </w:p>
    <w:p w:rsidR="00480A0D" w:rsidRPr="007B0388" w:rsidRDefault="00480A0D" w:rsidP="007B0388">
      <w:pPr>
        <w:spacing w:after="0"/>
        <w:jc w:val="center"/>
        <w:rPr>
          <w:rFonts w:cs="Times New Roman"/>
          <w:sz w:val="24"/>
          <w:szCs w:val="24"/>
        </w:rPr>
      </w:pPr>
    </w:p>
    <w:p w:rsidR="00480A0D" w:rsidRPr="007B0388" w:rsidRDefault="00FA2802" w:rsidP="007B0388">
      <w:pPr>
        <w:spacing w:after="0"/>
        <w:jc w:val="both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t xml:space="preserve">Руководствуясь Постановлением Правительства РФ от 11.05.2023 N </w:t>
      </w:r>
      <w:proofErr w:type="gramStart"/>
      <w:r w:rsidRPr="007B0388">
        <w:rPr>
          <w:rFonts w:cs="Times New Roman"/>
          <w:sz w:val="24"/>
          <w:szCs w:val="24"/>
        </w:rPr>
        <w:t>736  "</w:t>
      </w:r>
      <w:proofErr w:type="gramEnd"/>
      <w:r w:rsidRPr="007B0388">
        <w:rPr>
          <w:rFonts w:cs="Times New Roman"/>
          <w:sz w:val="24"/>
          <w:szCs w:val="24"/>
        </w:rPr>
        <w:t xml:space="preserve"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 (далее – Постановление Правительства РФ №736), </w:t>
      </w:r>
    </w:p>
    <w:p w:rsidR="00480A0D" w:rsidRPr="007B0388" w:rsidRDefault="00480A0D" w:rsidP="007B0388">
      <w:pPr>
        <w:spacing w:after="0"/>
        <w:jc w:val="both"/>
        <w:rPr>
          <w:rFonts w:cs="Times New Roman"/>
          <w:sz w:val="24"/>
          <w:szCs w:val="24"/>
        </w:rPr>
      </w:pPr>
    </w:p>
    <w:p w:rsidR="00480A0D" w:rsidRPr="007B0388" w:rsidRDefault="00FA2802" w:rsidP="007B0388">
      <w:pPr>
        <w:spacing w:after="0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t>ПРИКАЗЫВАЮ:</w:t>
      </w:r>
    </w:p>
    <w:p w:rsidR="00480A0D" w:rsidRPr="007B0388" w:rsidRDefault="00FA2802" w:rsidP="007B0388">
      <w:pPr>
        <w:widowControl w:val="0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t xml:space="preserve">Утвердить правила подготовки к диагностическим исследованиям в ООО «Клиника биоинформационной медицины «Вита </w:t>
      </w:r>
      <w:proofErr w:type="spellStart"/>
      <w:r w:rsidRPr="007B0388">
        <w:rPr>
          <w:rFonts w:cs="Times New Roman"/>
          <w:sz w:val="24"/>
          <w:szCs w:val="24"/>
        </w:rPr>
        <w:t>Авис</w:t>
      </w:r>
      <w:proofErr w:type="spellEnd"/>
      <w:r w:rsidRPr="007B0388">
        <w:rPr>
          <w:rFonts w:cs="Times New Roman"/>
          <w:sz w:val="24"/>
          <w:szCs w:val="24"/>
        </w:rPr>
        <w:t>», согласно приложению № 1 к настоящему приказу;</w:t>
      </w:r>
    </w:p>
    <w:p w:rsidR="00480A0D" w:rsidRPr="007B0388" w:rsidRDefault="00FA2802" w:rsidP="007B0388">
      <w:pPr>
        <w:widowControl w:val="0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480A0D" w:rsidRPr="007B0388" w:rsidRDefault="00480A0D" w:rsidP="007B0388">
      <w:pPr>
        <w:widowControl w:val="0"/>
        <w:spacing w:after="0"/>
        <w:ind w:left="720"/>
        <w:jc w:val="both"/>
        <w:rPr>
          <w:rFonts w:cs="Times New Roman"/>
          <w:sz w:val="24"/>
          <w:szCs w:val="24"/>
        </w:rPr>
      </w:pPr>
    </w:p>
    <w:p w:rsidR="00480A0D" w:rsidRPr="007B0388" w:rsidRDefault="00480A0D" w:rsidP="007B0388">
      <w:pPr>
        <w:spacing w:after="0"/>
        <w:jc w:val="both"/>
        <w:rPr>
          <w:rFonts w:cs="Times New Roman"/>
          <w:sz w:val="24"/>
          <w:szCs w:val="24"/>
        </w:rPr>
      </w:pPr>
    </w:p>
    <w:p w:rsidR="00480A0D" w:rsidRPr="007B0388" w:rsidRDefault="00480A0D" w:rsidP="007B0388">
      <w:pPr>
        <w:spacing w:after="0"/>
        <w:jc w:val="both"/>
        <w:rPr>
          <w:rFonts w:cs="Times New Roman"/>
          <w:sz w:val="24"/>
          <w:szCs w:val="24"/>
        </w:rPr>
      </w:pPr>
    </w:p>
    <w:p w:rsidR="00480A0D" w:rsidRPr="007B0388" w:rsidRDefault="00FA2802" w:rsidP="007B0388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7B0388">
        <w:rPr>
          <w:rFonts w:cs="Times New Roman"/>
          <w:b/>
          <w:bCs/>
          <w:sz w:val="24"/>
          <w:szCs w:val="24"/>
        </w:rPr>
        <w:t xml:space="preserve">Директор </w:t>
      </w:r>
      <w:r w:rsidR="00BA1B1B" w:rsidRPr="007B0388"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7B0388">
        <w:rPr>
          <w:rFonts w:cs="Times New Roman"/>
          <w:b/>
          <w:bCs/>
          <w:sz w:val="24"/>
          <w:szCs w:val="24"/>
        </w:rPr>
        <w:t xml:space="preserve">        Воронин Н.А.</w:t>
      </w:r>
      <w:r w:rsidRPr="007B0388">
        <w:rPr>
          <w:rFonts w:cs="Times New Roman"/>
          <w:b/>
          <w:bCs/>
          <w:sz w:val="24"/>
          <w:szCs w:val="24"/>
        </w:rPr>
        <w:tab/>
      </w:r>
      <w:r w:rsidRPr="007B0388">
        <w:rPr>
          <w:rFonts w:cs="Times New Roman"/>
          <w:b/>
          <w:bCs/>
          <w:sz w:val="24"/>
          <w:szCs w:val="24"/>
        </w:rPr>
        <w:tab/>
      </w:r>
      <w:r w:rsidRPr="007B0388">
        <w:rPr>
          <w:rFonts w:cs="Times New Roman"/>
          <w:b/>
          <w:bCs/>
          <w:sz w:val="24"/>
          <w:szCs w:val="24"/>
        </w:rPr>
        <w:tab/>
        <w:t xml:space="preserve">                         </w:t>
      </w:r>
    </w:p>
    <w:p w:rsidR="00480A0D" w:rsidRPr="007B0388" w:rsidRDefault="00480A0D" w:rsidP="007B0388">
      <w:pPr>
        <w:spacing w:after="0"/>
        <w:jc w:val="both"/>
        <w:rPr>
          <w:rFonts w:cs="Times New Roman"/>
          <w:sz w:val="24"/>
          <w:szCs w:val="24"/>
        </w:rPr>
      </w:pPr>
    </w:p>
    <w:p w:rsidR="00480A0D" w:rsidRPr="007B0388" w:rsidRDefault="00480A0D" w:rsidP="007B0388">
      <w:pPr>
        <w:spacing w:after="0"/>
        <w:jc w:val="both"/>
        <w:rPr>
          <w:rFonts w:cs="Times New Roman"/>
          <w:sz w:val="24"/>
          <w:szCs w:val="24"/>
        </w:rPr>
      </w:pPr>
    </w:p>
    <w:p w:rsidR="00480A0D" w:rsidRPr="007B0388" w:rsidRDefault="00FA2802" w:rsidP="007B0388">
      <w:pPr>
        <w:spacing w:after="0"/>
        <w:rPr>
          <w:rFonts w:cs="Times New Roman"/>
        </w:rPr>
      </w:pPr>
      <w:r w:rsidRPr="007B0388">
        <w:rPr>
          <w:rFonts w:cs="Times New Roman"/>
          <w:sz w:val="24"/>
          <w:szCs w:val="24"/>
        </w:rPr>
        <w:br w:type="page"/>
      </w:r>
    </w:p>
    <w:p w:rsidR="00480A0D" w:rsidRPr="007B0388" w:rsidRDefault="00FA2802" w:rsidP="007B0388">
      <w:pPr>
        <w:pStyle w:val="a4"/>
        <w:spacing w:after="0"/>
        <w:ind w:left="567"/>
        <w:jc w:val="both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lastRenderedPageBreak/>
        <w:t xml:space="preserve">С правилами подготовки к диагностическим исследованиям в ООО «Клиника биоинформационной медицины «Вита </w:t>
      </w:r>
      <w:proofErr w:type="spellStart"/>
      <w:r w:rsidRPr="007B0388">
        <w:rPr>
          <w:rFonts w:cs="Times New Roman"/>
          <w:sz w:val="24"/>
          <w:szCs w:val="24"/>
        </w:rPr>
        <w:t>Авис</w:t>
      </w:r>
      <w:proofErr w:type="spellEnd"/>
      <w:r w:rsidRPr="007B0388">
        <w:rPr>
          <w:rFonts w:cs="Times New Roman"/>
          <w:sz w:val="24"/>
          <w:szCs w:val="24"/>
        </w:rPr>
        <w:t xml:space="preserve">», утв. Приказом ООО «Клиника биоинформационной медицины «Вита </w:t>
      </w:r>
      <w:proofErr w:type="spellStart"/>
      <w:r w:rsidRPr="007B0388">
        <w:rPr>
          <w:rFonts w:cs="Times New Roman"/>
          <w:sz w:val="24"/>
          <w:szCs w:val="24"/>
        </w:rPr>
        <w:t>Авис</w:t>
      </w:r>
      <w:proofErr w:type="spellEnd"/>
      <w:r w:rsidRPr="007B0388">
        <w:rPr>
          <w:rFonts w:cs="Times New Roman"/>
          <w:sz w:val="24"/>
          <w:szCs w:val="24"/>
        </w:rPr>
        <w:t>» от 01.</w:t>
      </w:r>
      <w:r w:rsidR="009900CB" w:rsidRPr="007B0388">
        <w:rPr>
          <w:rFonts w:cs="Times New Roman"/>
          <w:sz w:val="24"/>
          <w:szCs w:val="24"/>
        </w:rPr>
        <w:t>09.2025</w:t>
      </w:r>
      <w:r w:rsidRPr="007B0388">
        <w:rPr>
          <w:rFonts w:cs="Times New Roman"/>
          <w:sz w:val="24"/>
          <w:szCs w:val="24"/>
        </w:rPr>
        <w:t xml:space="preserve"> №___, ознакомлены:</w:t>
      </w:r>
    </w:p>
    <w:p w:rsidR="00480A0D" w:rsidRPr="007B0388" w:rsidRDefault="00480A0D" w:rsidP="007B0388">
      <w:pPr>
        <w:pStyle w:val="a4"/>
        <w:spacing w:after="0"/>
        <w:ind w:left="567"/>
        <w:rPr>
          <w:rFonts w:cs="Times New Roman"/>
          <w:sz w:val="24"/>
          <w:szCs w:val="24"/>
        </w:rPr>
      </w:pPr>
    </w:p>
    <w:tbl>
      <w:tblPr>
        <w:tblStyle w:val="TableNormal"/>
        <w:tblW w:w="102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47"/>
        <w:gridCol w:w="4455"/>
        <w:gridCol w:w="2509"/>
        <w:gridCol w:w="2509"/>
      </w:tblGrid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FA2802" w:rsidP="007B0388">
            <w:pPr>
              <w:pStyle w:val="a4"/>
              <w:spacing w:after="0"/>
              <w:ind w:left="567"/>
              <w:jc w:val="both"/>
              <w:rPr>
                <w:rFonts w:cs="Times New Roman"/>
              </w:rPr>
            </w:pPr>
            <w:r w:rsidRPr="007B0388">
              <w:rPr>
                <w:rFonts w:cs="Times New Roman"/>
                <w:sz w:val="24"/>
                <w:szCs w:val="24"/>
              </w:rPr>
              <w:t>Ф. И. О. работника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FA2802" w:rsidP="007B0388">
            <w:pPr>
              <w:pStyle w:val="a4"/>
              <w:spacing w:after="0"/>
              <w:ind w:left="567"/>
              <w:jc w:val="both"/>
              <w:rPr>
                <w:rFonts w:cs="Times New Roman"/>
              </w:rPr>
            </w:pPr>
            <w:r w:rsidRPr="007B0388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FA2802" w:rsidP="007B0388">
            <w:pPr>
              <w:pStyle w:val="a4"/>
              <w:spacing w:after="0"/>
              <w:ind w:left="567"/>
              <w:jc w:val="both"/>
              <w:rPr>
                <w:rFonts w:cs="Times New Roman"/>
              </w:rPr>
            </w:pPr>
            <w:r w:rsidRPr="007B0388">
              <w:rPr>
                <w:rFonts w:cs="Times New Roman"/>
                <w:sz w:val="24"/>
                <w:szCs w:val="24"/>
              </w:rPr>
              <w:t>Подпись</w:t>
            </w: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FA2802" w:rsidP="007B0388">
            <w:pPr>
              <w:pStyle w:val="a4"/>
              <w:spacing w:after="0"/>
              <w:ind w:left="567"/>
              <w:jc w:val="both"/>
              <w:rPr>
                <w:rFonts w:cs="Times New Roman"/>
              </w:rPr>
            </w:pPr>
            <w:r w:rsidRPr="007B038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  <w:tr w:rsidR="00480A0D" w:rsidRPr="007B0388" w:rsidTr="009900CB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480A0D" w:rsidRPr="007B0388" w:rsidRDefault="00480A0D" w:rsidP="007B0388">
            <w:pPr>
              <w:spacing w:after="0"/>
              <w:rPr>
                <w:rFonts w:cs="Times New Roman"/>
              </w:rPr>
            </w:pPr>
          </w:p>
        </w:tc>
      </w:tr>
    </w:tbl>
    <w:p w:rsidR="00480A0D" w:rsidRPr="007B0388" w:rsidRDefault="00480A0D" w:rsidP="007B0388">
      <w:pPr>
        <w:pStyle w:val="a4"/>
        <w:spacing w:after="0"/>
        <w:ind w:left="567"/>
        <w:rPr>
          <w:rFonts w:cs="Times New Roman"/>
          <w:sz w:val="24"/>
          <w:szCs w:val="24"/>
        </w:rPr>
      </w:pPr>
    </w:p>
    <w:p w:rsidR="00480A0D" w:rsidRPr="007B0388" w:rsidRDefault="00FA2802" w:rsidP="007B0388">
      <w:pPr>
        <w:spacing w:after="0"/>
        <w:ind w:firstLine="567"/>
        <w:jc w:val="right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t xml:space="preserve">Приложение № 1 </w:t>
      </w:r>
    </w:p>
    <w:p w:rsidR="00480A0D" w:rsidRPr="007B0388" w:rsidRDefault="00FA2802" w:rsidP="007B0388">
      <w:pPr>
        <w:spacing w:after="0"/>
        <w:ind w:firstLine="567"/>
        <w:jc w:val="right"/>
        <w:rPr>
          <w:rFonts w:cs="Times New Roman"/>
          <w:sz w:val="24"/>
          <w:szCs w:val="24"/>
        </w:rPr>
      </w:pPr>
      <w:r w:rsidRPr="007B0388">
        <w:rPr>
          <w:rFonts w:cs="Times New Roman"/>
          <w:sz w:val="24"/>
          <w:szCs w:val="24"/>
        </w:rPr>
        <w:t>к приказу от 01.</w:t>
      </w:r>
      <w:r w:rsidR="009900CB" w:rsidRPr="007B0388">
        <w:rPr>
          <w:rFonts w:cs="Times New Roman"/>
          <w:sz w:val="24"/>
          <w:szCs w:val="24"/>
        </w:rPr>
        <w:t>09.2025</w:t>
      </w:r>
      <w:r w:rsidRPr="007B0388">
        <w:rPr>
          <w:rFonts w:cs="Times New Roman"/>
          <w:sz w:val="24"/>
          <w:szCs w:val="24"/>
        </w:rPr>
        <w:t xml:space="preserve"> №____</w:t>
      </w:r>
    </w:p>
    <w:p w:rsidR="00480A0D" w:rsidRPr="007B0388" w:rsidRDefault="00480A0D" w:rsidP="007B0388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:rsidR="00480A0D" w:rsidRPr="007B0388" w:rsidRDefault="00FA2802" w:rsidP="007B0388">
      <w:pPr>
        <w:shd w:val="clear" w:color="auto" w:fill="FFFFFF"/>
        <w:spacing w:after="0"/>
        <w:jc w:val="center"/>
        <w:rPr>
          <w:rFonts w:cs="Times New Roman"/>
          <w:b/>
          <w:bCs/>
          <w:kern w:val="36"/>
          <w:sz w:val="24"/>
          <w:szCs w:val="24"/>
        </w:rPr>
      </w:pPr>
      <w:r w:rsidRPr="007B0388">
        <w:rPr>
          <w:rFonts w:cs="Times New Roman"/>
          <w:b/>
          <w:bCs/>
          <w:kern w:val="36"/>
          <w:sz w:val="24"/>
          <w:szCs w:val="24"/>
        </w:rPr>
        <w:t>Правила подготовки</w:t>
      </w:r>
    </w:p>
    <w:p w:rsidR="00033F84" w:rsidRPr="007B0388" w:rsidRDefault="00FA2802" w:rsidP="007B0388">
      <w:pPr>
        <w:shd w:val="clear" w:color="auto" w:fill="FFFFFF"/>
        <w:spacing w:after="0"/>
        <w:jc w:val="center"/>
        <w:rPr>
          <w:rFonts w:cs="Times New Roman"/>
          <w:b/>
          <w:bCs/>
          <w:kern w:val="36"/>
          <w:sz w:val="24"/>
          <w:szCs w:val="24"/>
        </w:rPr>
      </w:pPr>
      <w:r w:rsidRPr="007B0388">
        <w:rPr>
          <w:rFonts w:cs="Times New Roman"/>
          <w:b/>
          <w:bCs/>
          <w:kern w:val="36"/>
          <w:sz w:val="24"/>
          <w:szCs w:val="24"/>
        </w:rPr>
        <w:t xml:space="preserve">к диагностическим исследованиям в </w:t>
      </w:r>
    </w:p>
    <w:p w:rsidR="00480A0D" w:rsidRPr="007B0388" w:rsidRDefault="00FA2802" w:rsidP="007B0388">
      <w:pPr>
        <w:shd w:val="clear" w:color="auto" w:fill="FFFFFF"/>
        <w:spacing w:after="0"/>
        <w:jc w:val="center"/>
        <w:rPr>
          <w:rFonts w:cs="Times New Roman"/>
          <w:b/>
          <w:bCs/>
          <w:sz w:val="29"/>
          <w:szCs w:val="29"/>
        </w:rPr>
      </w:pPr>
      <w:r w:rsidRPr="007B0388">
        <w:rPr>
          <w:rFonts w:cs="Times New Roman"/>
          <w:b/>
          <w:bCs/>
          <w:sz w:val="24"/>
          <w:szCs w:val="24"/>
        </w:rPr>
        <w:t xml:space="preserve">ООО «Клиника биоинформационной медицины «Вита </w:t>
      </w:r>
      <w:proofErr w:type="spellStart"/>
      <w:r w:rsidRPr="007B0388">
        <w:rPr>
          <w:rFonts w:cs="Times New Roman"/>
          <w:b/>
          <w:bCs/>
          <w:sz w:val="24"/>
          <w:szCs w:val="24"/>
        </w:rPr>
        <w:t>Авис</w:t>
      </w:r>
      <w:proofErr w:type="spellEnd"/>
      <w:r w:rsidRPr="007B0388">
        <w:rPr>
          <w:rFonts w:cs="Times New Roman"/>
          <w:b/>
          <w:bCs/>
          <w:sz w:val="24"/>
          <w:szCs w:val="24"/>
        </w:rPr>
        <w:t>»</w:t>
      </w:r>
    </w:p>
    <w:p w:rsidR="00480A0D" w:rsidRPr="007B0388" w:rsidRDefault="00480A0D" w:rsidP="007B0388">
      <w:pPr>
        <w:pStyle w:val="Body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u w:color="000000"/>
        </w:rPr>
      </w:pPr>
    </w:p>
    <w:p w:rsidR="00480A0D" w:rsidRPr="007B0388" w:rsidRDefault="00FA2802" w:rsidP="007B0388">
      <w:pPr>
        <w:pStyle w:val="Body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0388">
        <w:rPr>
          <w:rFonts w:ascii="Times New Roman" w:hAnsi="Times New Roman" w:cs="Times New Roman"/>
          <w:sz w:val="24"/>
          <w:szCs w:val="24"/>
          <w:u w:color="000000"/>
        </w:rPr>
        <w:t xml:space="preserve">Для наиболее точного диагностирования заболеваний   недостаточно </w:t>
      </w:r>
      <w:proofErr w:type="gramStart"/>
      <w:r w:rsidRPr="007B0388">
        <w:rPr>
          <w:rFonts w:ascii="Times New Roman" w:hAnsi="Times New Roman" w:cs="Times New Roman"/>
          <w:sz w:val="24"/>
          <w:szCs w:val="24"/>
          <w:u w:color="000000"/>
        </w:rPr>
        <w:t>самого  современного</w:t>
      </w:r>
      <w:proofErr w:type="gramEnd"/>
      <w:r w:rsidRPr="007B0388">
        <w:rPr>
          <w:rFonts w:ascii="Times New Roman" w:hAnsi="Times New Roman" w:cs="Times New Roman"/>
          <w:sz w:val="24"/>
          <w:szCs w:val="24"/>
          <w:u w:color="000000"/>
        </w:rPr>
        <w:t xml:space="preserve"> лабораторного оборудования. Т</w:t>
      </w:r>
      <w:bookmarkStart w:id="0" w:name="_GoBack"/>
      <w:bookmarkEnd w:id="0"/>
      <w:r w:rsidRPr="007B0388">
        <w:rPr>
          <w:rFonts w:ascii="Times New Roman" w:hAnsi="Times New Roman" w:cs="Times New Roman"/>
          <w:sz w:val="24"/>
          <w:szCs w:val="24"/>
          <w:u w:color="000000"/>
        </w:rPr>
        <w:t xml:space="preserve">очность результатов зависит не только от используемых реактивов и аппаратуры, но и от времени и правильности сбора исследуемого материала. При несоблюдении основных правил подготовки к анализам их результаты   могут быть значительно искажены. </w:t>
      </w:r>
    </w:p>
    <w:p w:rsidR="00480A0D" w:rsidRPr="007B0388" w:rsidRDefault="00480A0D" w:rsidP="007B0388">
      <w:pPr>
        <w:pStyle w:val="Body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Правила подготовки пациентов к лабораторным исследованиям.</w:t>
      </w:r>
    </w:p>
    <w:p w:rsidR="007B0388" w:rsidRPr="007B0388" w:rsidRDefault="007B0388" w:rsidP="007B0388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i/>
          <w:iCs/>
          <w:sz w:val="24"/>
          <w:szCs w:val="24"/>
        </w:rPr>
        <w:t>Исследование крови: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Забор всех анализов крови делается до проведения рентгенографии, УЗИ и физиотерапевтических процедур.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  <w:u w:val="single"/>
        </w:rPr>
        <w:t>Если у пациента головокружение или слабость, предупреждайте об этом процедурную сестру - кровь у вас возьмут в положении лежа.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Общий анализ крови, определение группы крови, резус-фактора, биохимические анализы сдаются натощак, не менее, чем 12-ти часов после последнего приема пищи.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За 1-2 дня до обследования исключить из рациона жирное, жареное.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Накануне обследования легкий ужин и хороший отдых.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В день обследования – </w:t>
      </w:r>
      <w:r w:rsidRPr="007B0388">
        <w:rPr>
          <w:rFonts w:eastAsia="Times New Roman" w:cs="Times New Roman"/>
          <w:b/>
          <w:bCs/>
          <w:i/>
          <w:iCs/>
          <w:sz w:val="24"/>
          <w:szCs w:val="24"/>
        </w:rPr>
        <w:t>завтракать нельзя</w:t>
      </w:r>
      <w:r w:rsidRPr="007B0388">
        <w:rPr>
          <w:rFonts w:eastAsia="Times New Roman" w:cs="Times New Roman"/>
          <w:b/>
          <w:bCs/>
          <w:sz w:val="24"/>
          <w:szCs w:val="24"/>
        </w:rPr>
        <w:t> </w:t>
      </w:r>
      <w:r w:rsidRPr="007B0388">
        <w:rPr>
          <w:rFonts w:eastAsia="Times New Roman" w:cs="Times New Roman"/>
          <w:sz w:val="24"/>
          <w:szCs w:val="24"/>
        </w:rPr>
        <w:t>(включая употребление чая, кофе или сока), исключить физические нагрузки, прием лекарств воздержаться от курения.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Если испытываются трудности с отменой лекарств, то обязательно нужно согласовать с лечащим врачом.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Употребление воды на показатели крови влияния не оказывает, поэтому пить воду можно.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Рекомендуем все анализы сдавать в утренние часы, в связи с тем, что показатели крови существенно меняются в течение дня и нормативы рассчитаны на этот период суток.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За 2 дня до обследования необходимо отказаться от алкоголя, жирной и жареной пищи.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За 1-2 часа до забора крови не курить.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перед исследованием крови следует максимально снизить физические нагрузки, избегать эмоционального возбуждения. Минут 10-15 нужно отдохнуть. Перед сдачей </w:t>
      </w:r>
      <w:proofErr w:type="gramStart"/>
      <w:r w:rsidRPr="007B0388">
        <w:rPr>
          <w:rFonts w:eastAsia="Times New Roman" w:cs="Times New Roman"/>
          <w:sz w:val="24"/>
          <w:szCs w:val="24"/>
        </w:rPr>
        <w:t>крови  необходимо</w:t>
      </w:r>
      <w:proofErr w:type="gramEnd"/>
      <w:r w:rsidRPr="007B0388">
        <w:rPr>
          <w:rFonts w:eastAsia="Times New Roman" w:cs="Times New Roman"/>
          <w:sz w:val="24"/>
          <w:szCs w:val="24"/>
        </w:rPr>
        <w:t xml:space="preserve"> успокоиться, чтобы избежать немотивированного  выброса в кровь  гормонов и увеличение их показателя.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нельзя сдавать кровь сразу после физиотерапевтических процедур, ультразвукового и рентгенологического исследования, массажа и рефлексотерапии.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Перед гормональным исследованием крови у женщин репродуктивного возраста следует придерживаться рекомендаций лечащего врача о дне менструального цикла, в который необходимо сдать кровь, так как на результат анализа влияют физиологические факторы фазы менструального цикла.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 xml:space="preserve">Как подготовиться к сдаче анализа на </w:t>
      </w:r>
      <w:proofErr w:type="spellStart"/>
      <w:r w:rsidRPr="007B0388">
        <w:rPr>
          <w:rFonts w:eastAsia="Times New Roman" w:cs="Times New Roman"/>
          <w:b/>
          <w:bCs/>
          <w:sz w:val="24"/>
          <w:szCs w:val="24"/>
        </w:rPr>
        <w:t>онкомаркеры</w:t>
      </w:r>
      <w:proofErr w:type="spellEnd"/>
      <w:r w:rsidRPr="007B0388">
        <w:rPr>
          <w:rFonts w:eastAsia="Times New Roman" w:cs="Times New Roman"/>
          <w:b/>
          <w:bCs/>
          <w:sz w:val="24"/>
          <w:szCs w:val="24"/>
        </w:rPr>
        <w:t>?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Чтобы результаты анализа на </w:t>
      </w:r>
      <w:proofErr w:type="spellStart"/>
      <w:r w:rsidRPr="007B0388">
        <w:rPr>
          <w:rFonts w:eastAsia="Times New Roman" w:cs="Times New Roman"/>
          <w:sz w:val="24"/>
          <w:szCs w:val="24"/>
        </w:rPr>
        <w:t>онкомаркеры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были достоверными, обязательно предварительно проконсультируйтесь с вашим лечащим </w:t>
      </w:r>
      <w:r w:rsidRPr="007B0388">
        <w:rPr>
          <w:rFonts w:eastAsia="Times New Roman" w:cs="Times New Roman"/>
          <w:b/>
          <w:bCs/>
          <w:sz w:val="24"/>
          <w:szCs w:val="24"/>
          <w:u w:val="single"/>
        </w:rPr>
        <w:t>врачом</w:t>
      </w:r>
      <w:r w:rsidRPr="007B0388">
        <w:rPr>
          <w:rFonts w:eastAsia="Times New Roman" w:cs="Times New Roman"/>
          <w:sz w:val="24"/>
          <w:szCs w:val="24"/>
        </w:rPr>
        <w:t> и следуйте его рекомендациям.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Основные правила подготовки к исследованию крови на </w:t>
      </w:r>
      <w:proofErr w:type="spellStart"/>
      <w:r w:rsidRPr="007B0388">
        <w:rPr>
          <w:rFonts w:eastAsia="Times New Roman" w:cs="Times New Roman"/>
          <w:sz w:val="24"/>
          <w:szCs w:val="24"/>
        </w:rPr>
        <w:t>онкомаркеры</w:t>
      </w:r>
      <w:proofErr w:type="spellEnd"/>
      <w:r w:rsidRPr="007B0388">
        <w:rPr>
          <w:rFonts w:eastAsia="Times New Roman" w:cs="Times New Roman"/>
          <w:sz w:val="24"/>
          <w:szCs w:val="24"/>
        </w:rPr>
        <w:t>: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Кровь сдается </w:t>
      </w:r>
      <w:r w:rsidRPr="007B0388">
        <w:rPr>
          <w:rFonts w:eastAsia="Times New Roman" w:cs="Times New Roman"/>
          <w:sz w:val="24"/>
          <w:szCs w:val="24"/>
        </w:rPr>
        <w:t>строго утром натощак, т.е. после последнего приема пищи должно пройти не менее 8–12 часов.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За 3 дня до анализа нельзя употреблять алкогольные напитки, жирную пищу.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Отменить все физические нагрузки.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В день сдачи анализа воздержаться от курения.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Не употреблять лекарства.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При анализе на ПСА в течение недели необходимо воздерживаться от половых контактов.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Пациентам, проходящим лечение от онкозаболеваний, настоятельно рекомендуется делать анализ несколько раз в год.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2.Анализ мочи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Общеклинический анализ мочи: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-собирается только утренняя моча, взятая в середине мочеиспускания;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-утренняя порция мочи: сбор производится сразу после подъема с постели, до приема утреннего кофе или чая;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– предыдущее мочеиспускание было не позже, чем в 2 часа ночи;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 – перед сбором анализа мочи проводится тщательный туалет наружных половых органов;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– в специальный контейнер   с крышкой собирают 10 мл мочи, </w:t>
      </w:r>
      <w:proofErr w:type="gramStart"/>
      <w:r w:rsidRPr="007B0388">
        <w:rPr>
          <w:rFonts w:eastAsia="Times New Roman" w:cs="Times New Roman"/>
          <w:sz w:val="24"/>
          <w:szCs w:val="24"/>
        </w:rPr>
        <w:t>снабжают  направлением</w:t>
      </w:r>
      <w:proofErr w:type="gramEnd"/>
      <w:r w:rsidRPr="007B0388">
        <w:rPr>
          <w:rFonts w:eastAsia="Times New Roman" w:cs="Times New Roman"/>
          <w:sz w:val="24"/>
          <w:szCs w:val="24"/>
        </w:rPr>
        <w:t xml:space="preserve">, собранную мочу  сразу направляют в лабораторию;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– хранение мочи в холодильнике допускается при t 2-4 C, но не более 1,5 часов;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 -женщинам нельзя сдавать мочу во время менструации.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Сбор суточной мочи: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— пациент собирает мочу в течение 24 часов при обычном питьевом режиме (</w:t>
      </w:r>
      <w:proofErr w:type="gramStart"/>
      <w:r w:rsidRPr="007B0388">
        <w:rPr>
          <w:rFonts w:eastAsia="Times New Roman" w:cs="Times New Roman"/>
          <w:sz w:val="24"/>
          <w:szCs w:val="24"/>
        </w:rPr>
        <w:t>около  1</w:t>
      </w:r>
      <w:proofErr w:type="gramEnd"/>
      <w:r w:rsidRPr="007B0388">
        <w:rPr>
          <w:rFonts w:eastAsia="Times New Roman" w:cs="Times New Roman"/>
          <w:sz w:val="24"/>
          <w:szCs w:val="24"/>
        </w:rPr>
        <w:t>,5 л в сутки);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 – утром в 6-8 часов он освобождает мочевой пузырь и выливает эту порцию, затем в течение суток собирает всю мочу в чистый широкогорлый сосуд из темного стекла с крышкой емкостью не менее 2 л;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 – последняя порция берется в то же время, когда накануне был начат сбор, отмечается время начала и конца сбора;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 — емкость хранится в прохладном месте (лучше в холодильнике на нижней полке), замерзание не допускается;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 – по окончании сбора мочи измеряется её объем, мочу тщательно взбалтывают и отливают 50-100 мл в специальный контейнер, в котором она будет доставлена в лабораторию;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 – обязательно указывают объем суточной мочи.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Сбор мочи для микробиологического исследования (посев мочи)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-утренняя моча собирается в стерильный лабораторный контейнер с крышкой;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 – первые 15 мл мочи для анализа не используются, берутся последующие 5- 10 мл; – собранная моча доставляется в лабораторию в течение 1,5 – 2 часов после сбора; – допускается хранение мочи в холодильнике, но не более 3-4 часов;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– сбор мочи проводится до начала медикаментозного лечения; 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– если нужно оценить эффект проведенной терапии, то посев мочи производится по окончании курса лечения.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3.Анализы в гинекологии, урологии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Для женщин: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— нельзя мочиться в течение 3-х часов до сдачи анализа (мазок, посев);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– не рекомендуется вступать в половой контакт за 36 часов, тем более с использованием противозачаточных </w:t>
      </w:r>
      <w:proofErr w:type="gramStart"/>
      <w:r w:rsidRPr="007B0388">
        <w:rPr>
          <w:rFonts w:eastAsia="Times New Roman" w:cs="Times New Roman"/>
          <w:sz w:val="24"/>
          <w:szCs w:val="24"/>
        </w:rPr>
        <w:t>средств  которые</w:t>
      </w:r>
      <w:proofErr w:type="gramEnd"/>
      <w:r w:rsidRPr="007B0388">
        <w:rPr>
          <w:rFonts w:eastAsia="Times New Roman" w:cs="Times New Roman"/>
          <w:sz w:val="24"/>
          <w:szCs w:val="24"/>
        </w:rPr>
        <w:t xml:space="preserve"> могут исказить результат, так как обладают антибактериальным действием;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– накануне нельзя подмываться антибактериальным мылом и спринцеваться;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– нельзя применять антибиотики внутрь;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– нельзя сдавать анализы во время менструации.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Для мужчин: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— нельзя ходить в туалет за 3 часа до </w:t>
      </w:r>
      <w:proofErr w:type="gramStart"/>
      <w:r w:rsidRPr="007B0388">
        <w:rPr>
          <w:rFonts w:eastAsia="Times New Roman" w:cs="Times New Roman"/>
          <w:sz w:val="24"/>
          <w:szCs w:val="24"/>
        </w:rPr>
        <w:t>сдачи  анализа</w:t>
      </w:r>
      <w:proofErr w:type="gramEnd"/>
      <w:r w:rsidRPr="007B0388">
        <w:rPr>
          <w:rFonts w:eastAsia="Times New Roman" w:cs="Times New Roman"/>
          <w:sz w:val="24"/>
          <w:szCs w:val="24"/>
        </w:rPr>
        <w:t>;  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  – нельзя принимать внутрь </w:t>
      </w:r>
      <w:proofErr w:type="spellStart"/>
      <w:proofErr w:type="gramStart"/>
      <w:r w:rsidRPr="007B0388">
        <w:rPr>
          <w:rFonts w:eastAsia="Times New Roman" w:cs="Times New Roman"/>
          <w:sz w:val="24"/>
          <w:szCs w:val="24"/>
        </w:rPr>
        <w:t>уросептики</w:t>
      </w:r>
      <w:proofErr w:type="spellEnd"/>
      <w:r w:rsidRPr="007B0388">
        <w:rPr>
          <w:rFonts w:eastAsia="Times New Roman" w:cs="Times New Roman"/>
          <w:sz w:val="24"/>
          <w:szCs w:val="24"/>
        </w:rPr>
        <w:t>,  антибиотики</w:t>
      </w:r>
      <w:proofErr w:type="gramEnd"/>
      <w:r w:rsidRPr="007B0388">
        <w:rPr>
          <w:rFonts w:eastAsia="Times New Roman" w:cs="Times New Roman"/>
          <w:sz w:val="24"/>
          <w:szCs w:val="24"/>
        </w:rPr>
        <w:t xml:space="preserve">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– применять наружно растворы, обладающие дезинфицирующим   действием, мыло с антибактериальным действием;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– не рекомендуется вступать в половой контакт за 36 часов до сдачи анализов.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Анализ мокроты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— анализ собирается в стерильный лабораторный контейнер; 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– перед сбором мокроты необходимо почистить зубы, прополоскать рот и горло.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4.Ультразвуковые исследования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Подготовка к УЗИ брюшной полости, почек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За 2-3 дня до обследования рекомендуется перейти на </w:t>
      </w:r>
      <w:proofErr w:type="spellStart"/>
      <w:r w:rsidRPr="007B0388">
        <w:rPr>
          <w:rFonts w:eastAsia="Times New Roman" w:cs="Times New Roman"/>
          <w:sz w:val="24"/>
          <w:szCs w:val="24"/>
        </w:rPr>
        <w:t>бесшлаковую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диету,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</w:t>
      </w:r>
      <w:proofErr w:type="spellStart"/>
      <w:r w:rsidRPr="007B0388">
        <w:rPr>
          <w:rFonts w:eastAsia="Times New Roman" w:cs="Times New Roman"/>
          <w:sz w:val="24"/>
          <w:szCs w:val="24"/>
        </w:rPr>
        <w:t>высококолорийные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кондитерские изделия – пирожные, торты);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Пациентам, имеющим проблемы с ЖКТ (запоры) целесообразно в течение этого промежутка времени принимать ферментные препараты и </w:t>
      </w:r>
      <w:proofErr w:type="spellStart"/>
      <w:r w:rsidRPr="007B0388">
        <w:rPr>
          <w:rFonts w:eastAsia="Times New Roman" w:cs="Times New Roman"/>
          <w:sz w:val="24"/>
          <w:szCs w:val="24"/>
        </w:rPr>
        <w:t>энтеросорбенты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(например, </w:t>
      </w:r>
      <w:proofErr w:type="spellStart"/>
      <w:r w:rsidRPr="007B0388">
        <w:rPr>
          <w:rFonts w:eastAsia="Times New Roman" w:cs="Times New Roman"/>
          <w:sz w:val="24"/>
          <w:szCs w:val="24"/>
        </w:rPr>
        <w:t>фестал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B0388">
        <w:rPr>
          <w:rFonts w:eastAsia="Times New Roman" w:cs="Times New Roman"/>
          <w:sz w:val="24"/>
          <w:szCs w:val="24"/>
        </w:rPr>
        <w:t>мезим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-форте, активированный уголь или </w:t>
      </w:r>
      <w:proofErr w:type="spellStart"/>
      <w:r w:rsidRPr="007B0388">
        <w:rPr>
          <w:rFonts w:eastAsia="Times New Roman" w:cs="Times New Roman"/>
          <w:sz w:val="24"/>
          <w:szCs w:val="24"/>
        </w:rPr>
        <w:t>эспумизан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по 1 таблетке 3 раза в день), которые помогут уменьшить проявления метеоризма;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УЗИ органов брюшной полости необходимо проводить натощак, если исследование невозможно провести утром, допускается легкий завтрак;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Если Вы принимаете лекарственные средства, предупредите об этом врача УЗИ;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Нельзя проводить исследование после </w:t>
      </w:r>
      <w:proofErr w:type="spellStart"/>
      <w:r w:rsidRPr="007B0388">
        <w:rPr>
          <w:rFonts w:eastAsia="Times New Roman" w:cs="Times New Roman"/>
          <w:sz w:val="24"/>
          <w:szCs w:val="24"/>
        </w:rPr>
        <w:t>гастро</w:t>
      </w:r>
      <w:proofErr w:type="spellEnd"/>
      <w:r w:rsidRPr="007B0388">
        <w:rPr>
          <w:rFonts w:eastAsia="Times New Roman" w:cs="Times New Roman"/>
          <w:sz w:val="24"/>
          <w:szCs w:val="24"/>
        </w:rPr>
        <w:t>- и колоноскопии, а также R-исследований органов ЖКТ.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Подготовка к УЗИ органов малого таза (мочевой пузырь, матка, придатки у женщин)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Для </w:t>
      </w:r>
      <w:proofErr w:type="spellStart"/>
      <w:r w:rsidRPr="007B0388">
        <w:rPr>
          <w:rFonts w:eastAsia="Times New Roman" w:cs="Times New Roman"/>
          <w:sz w:val="24"/>
          <w:szCs w:val="24"/>
        </w:rPr>
        <w:t>трансвагинального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УЗИ (ТВС) специальная подготовка не требуется. В случае, если у пациента проблемы с ЖКТ – необходимо провести очистительную клизму накануне вечером.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Подготовка к УЗИ мочевого пузыря и простаты у мужчин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 xml:space="preserve">Перед </w:t>
      </w:r>
      <w:proofErr w:type="spellStart"/>
      <w:r w:rsidRPr="007B0388">
        <w:rPr>
          <w:rFonts w:eastAsia="Times New Roman" w:cs="Times New Roman"/>
          <w:sz w:val="24"/>
          <w:szCs w:val="24"/>
        </w:rPr>
        <w:t>трансректальномисследовании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простаты (ТРУЗИ) необходимо сделать очистительную клизму.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Подготовка к УЗИ молочных желез</w:t>
      </w:r>
    </w:p>
    <w:p w:rsidR="007B0388" w:rsidRPr="007B0388" w:rsidRDefault="007B0388" w:rsidP="007B038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Исследование молочных желез желательно проводить в первые 7-10 дней менструального цикла (1 фаза цикла).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 xml:space="preserve">УЗИ щитовидной </w:t>
      </w:r>
      <w:proofErr w:type="gramStart"/>
      <w:r w:rsidRPr="007B0388">
        <w:rPr>
          <w:rFonts w:eastAsia="Times New Roman" w:cs="Times New Roman"/>
          <w:b/>
          <w:bCs/>
          <w:sz w:val="24"/>
          <w:szCs w:val="24"/>
        </w:rPr>
        <w:t>железы,  лимфатических</w:t>
      </w:r>
      <w:proofErr w:type="gramEnd"/>
      <w:r w:rsidRPr="007B0388">
        <w:rPr>
          <w:rFonts w:eastAsia="Times New Roman" w:cs="Times New Roman"/>
          <w:b/>
          <w:bCs/>
          <w:sz w:val="24"/>
          <w:szCs w:val="24"/>
        </w:rPr>
        <w:t xml:space="preserve"> узлов  и почек</w:t>
      </w:r>
      <w:r w:rsidRPr="007B0388">
        <w:rPr>
          <w:rFonts w:eastAsia="Times New Roman" w:cs="Times New Roman"/>
          <w:sz w:val="24"/>
          <w:szCs w:val="24"/>
        </w:rPr>
        <w:t> –не требуют специальной подготовки пациента.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</w:p>
    <w:p w:rsidR="007B0388" w:rsidRPr="007B0388" w:rsidRDefault="007B0388" w:rsidP="007B0388">
      <w:pPr>
        <w:spacing w:after="0"/>
        <w:ind w:left="720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5.Функциональная диагностика. Функциональные методы исследования сердца: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 </w:t>
      </w:r>
      <w:r w:rsidRPr="007B0388">
        <w:rPr>
          <w:rFonts w:eastAsia="Times New Roman" w:cs="Times New Roman"/>
          <w:b/>
          <w:bCs/>
          <w:sz w:val="24"/>
          <w:szCs w:val="24"/>
        </w:rPr>
        <w:t>Эхокардиография (УЗИ сердца):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 — Исследование проводится после 10-15 минутного отдыха.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— Перед исследованиями не рекомендуется плотный прием пищи, крепкий чай, кофе, а также проведение после приема медикаментов, физиотерапевтических процедур, лечебной физкультуры и других обследований, которые способствуют утомлению больного (рентгеновское, радиоизотопное).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— Знать точный вес.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b/>
          <w:bCs/>
          <w:sz w:val="24"/>
          <w:szCs w:val="24"/>
        </w:rPr>
        <w:t>Исследования состояния тонуса стенки и проходимости сосудов: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 </w:t>
      </w:r>
      <w:proofErr w:type="spellStart"/>
      <w:r w:rsidRPr="007B0388">
        <w:rPr>
          <w:rFonts w:eastAsia="Times New Roman" w:cs="Times New Roman"/>
          <w:sz w:val="24"/>
          <w:szCs w:val="24"/>
        </w:rPr>
        <w:t>Реоэцефалография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(РЭГ), </w:t>
      </w:r>
      <w:proofErr w:type="spellStart"/>
      <w:r w:rsidRPr="007B0388">
        <w:rPr>
          <w:rFonts w:eastAsia="Times New Roman" w:cs="Times New Roman"/>
          <w:sz w:val="24"/>
          <w:szCs w:val="24"/>
        </w:rPr>
        <w:t>реовазография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(РВГ конечностей), ультразвуковая допплерография сосудов </w:t>
      </w:r>
      <w:proofErr w:type="spellStart"/>
      <w:r w:rsidRPr="007B0388">
        <w:rPr>
          <w:rFonts w:eastAsia="Times New Roman" w:cs="Times New Roman"/>
          <w:sz w:val="24"/>
          <w:szCs w:val="24"/>
        </w:rPr>
        <w:t>брахиоцефальной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области и нижних конечностей, УЗДГ-БЦА, </w:t>
      </w:r>
      <w:proofErr w:type="spellStart"/>
      <w:r w:rsidRPr="007B0388">
        <w:rPr>
          <w:rFonts w:eastAsia="Times New Roman" w:cs="Times New Roman"/>
          <w:sz w:val="24"/>
          <w:szCs w:val="24"/>
        </w:rPr>
        <w:t>транскраниальная</w:t>
      </w:r>
      <w:proofErr w:type="spellEnd"/>
      <w:r w:rsidRPr="007B0388">
        <w:rPr>
          <w:rFonts w:eastAsia="Times New Roman" w:cs="Times New Roman"/>
          <w:sz w:val="24"/>
          <w:szCs w:val="24"/>
        </w:rPr>
        <w:t xml:space="preserve"> допплерография.</w:t>
      </w:r>
    </w:p>
    <w:p w:rsidR="007B0388" w:rsidRPr="007B0388" w:rsidRDefault="007B0388" w:rsidP="007B0388">
      <w:pPr>
        <w:spacing w:after="0"/>
        <w:ind w:left="720"/>
        <w:jc w:val="both"/>
        <w:rPr>
          <w:rFonts w:eastAsia="Times New Roman" w:cs="Times New Roman"/>
          <w:sz w:val="24"/>
          <w:szCs w:val="24"/>
        </w:rPr>
      </w:pPr>
      <w:r w:rsidRPr="007B0388">
        <w:rPr>
          <w:rFonts w:eastAsia="Times New Roman" w:cs="Times New Roman"/>
          <w:sz w:val="24"/>
          <w:szCs w:val="24"/>
        </w:rPr>
        <w:t>— Все эти исследования не требуют специальной подготовки. Проводятся до занятий лечебной гимнастики, физиотерапевтических процедур, приема медикаментов.</w:t>
      </w:r>
    </w:p>
    <w:p w:rsidR="00480A0D" w:rsidRPr="007B0388" w:rsidRDefault="00480A0D" w:rsidP="007B0388">
      <w:pPr>
        <w:pStyle w:val="Body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</w:p>
    <w:sectPr w:rsidR="00480A0D" w:rsidRPr="007B0388">
      <w:headerReference w:type="default" r:id="rId7"/>
      <w:footerReference w:type="default" r:id="rId8"/>
      <w:pgSz w:w="11900" w:h="16840"/>
      <w:pgMar w:top="1134" w:right="851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A5D" w:rsidRDefault="00347A5D">
      <w:pPr>
        <w:spacing w:after="0"/>
      </w:pPr>
      <w:r>
        <w:separator/>
      </w:r>
    </w:p>
  </w:endnote>
  <w:endnote w:type="continuationSeparator" w:id="0">
    <w:p w:rsidR="00347A5D" w:rsidRDefault="00347A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A0D" w:rsidRDefault="00480A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A5D" w:rsidRDefault="00347A5D">
      <w:pPr>
        <w:spacing w:after="0"/>
      </w:pPr>
      <w:r>
        <w:separator/>
      </w:r>
    </w:p>
  </w:footnote>
  <w:footnote w:type="continuationSeparator" w:id="0">
    <w:p w:rsidR="00347A5D" w:rsidRDefault="00347A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A0D" w:rsidRDefault="00480A0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7EC9"/>
    <w:multiLevelType w:val="multilevel"/>
    <w:tmpl w:val="B1F6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2194B"/>
    <w:multiLevelType w:val="multilevel"/>
    <w:tmpl w:val="46489AD6"/>
    <w:numStyleLink w:val="ImportedStyle1"/>
  </w:abstractNum>
  <w:abstractNum w:abstractNumId="2" w15:restartNumberingAfterBreak="0">
    <w:nsid w:val="2712271B"/>
    <w:multiLevelType w:val="hybridMultilevel"/>
    <w:tmpl w:val="99ACF278"/>
    <w:numStyleLink w:val="Bullets"/>
  </w:abstractNum>
  <w:abstractNum w:abstractNumId="3" w15:restartNumberingAfterBreak="0">
    <w:nsid w:val="4B5B298A"/>
    <w:multiLevelType w:val="hybridMultilevel"/>
    <w:tmpl w:val="99ACF278"/>
    <w:styleLink w:val="Bullets"/>
    <w:lvl w:ilvl="0" w:tplc="9C0CF4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DE5BF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301F0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BAF94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181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E676C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3C36F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8403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90AA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EBC477A"/>
    <w:multiLevelType w:val="multilevel"/>
    <w:tmpl w:val="46489AD6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lvl w:ilvl="0" w:tplc="4F8E56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60D23A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C22E8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122C2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D4700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E4D1B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366BF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4E572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02105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0D"/>
    <w:rsid w:val="00033F84"/>
    <w:rsid w:val="00347A5D"/>
    <w:rsid w:val="003F27F2"/>
    <w:rsid w:val="00480A0D"/>
    <w:rsid w:val="00483550"/>
    <w:rsid w:val="004A23D4"/>
    <w:rsid w:val="00650B3C"/>
    <w:rsid w:val="006D6A80"/>
    <w:rsid w:val="007B0388"/>
    <w:rsid w:val="009900CB"/>
    <w:rsid w:val="00BA1B1B"/>
    <w:rsid w:val="00F119AA"/>
    <w:rsid w:val="00FA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C3A25-0602-4684-8D5A-A54F027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a4">
    <w:name w:val="List Paragraph"/>
    <w:pPr>
      <w:spacing w:after="160"/>
      <w:ind w:left="720"/>
    </w:pPr>
    <w:rPr>
      <w:rFonts w:cs="Arial Unicode MS"/>
      <w:color w:val="000000"/>
      <w:sz w:val="28"/>
      <w:szCs w:val="28"/>
      <w:u w:color="000000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kristina_shmidko@mail.ru</cp:lastModifiedBy>
  <cp:revision>9</cp:revision>
  <dcterms:created xsi:type="dcterms:W3CDTF">2025-09-20T09:50:00Z</dcterms:created>
  <dcterms:modified xsi:type="dcterms:W3CDTF">2025-09-22T08:42:00Z</dcterms:modified>
</cp:coreProperties>
</file>